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87" w:rsidRPr="00DD7787" w:rsidRDefault="00DD7787" w:rsidP="00DD7787">
      <w:r w:rsidRPr="00DD7787">
        <w:t>If you're in 1 of these 5 groups, here's what you'll pay: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1"/>
        <w:gridCol w:w="2353"/>
        <w:gridCol w:w="3741"/>
        <w:gridCol w:w="925"/>
      </w:tblGrid>
      <w:tr w:rsidR="00DD7787" w:rsidRPr="00DD7787" w:rsidTr="00DD7787">
        <w:trPr>
          <w:tblCellSpacing w:w="15" w:type="dxa"/>
        </w:trPr>
        <w:tc>
          <w:tcPr>
            <w:tcW w:w="13515" w:type="dxa"/>
            <w:gridSpan w:val="3"/>
            <w:vAlign w:val="center"/>
            <w:hideMark/>
          </w:tcPr>
          <w:p w:rsidR="00DD7787" w:rsidRPr="00DD7787" w:rsidRDefault="00DD7787" w:rsidP="00DD7787">
            <w:pPr>
              <w:rPr>
                <w:b/>
                <w:bCs/>
              </w:rPr>
            </w:pPr>
            <w:r w:rsidRPr="00DD7787">
              <w:rPr>
                <w:b/>
                <w:bCs/>
              </w:rPr>
              <w:t>If your yearly income in 2015 (for what you pay in 2017) was</w:t>
            </w:r>
          </w:p>
        </w:tc>
        <w:tc>
          <w:tcPr>
            <w:tcW w:w="990" w:type="dxa"/>
            <w:vMerge w:val="restart"/>
            <w:vAlign w:val="center"/>
            <w:hideMark/>
          </w:tcPr>
          <w:p w:rsidR="00DD7787" w:rsidRPr="00DD7787" w:rsidRDefault="00DD7787" w:rsidP="00DD7787">
            <w:pPr>
              <w:rPr>
                <w:b/>
                <w:bCs/>
              </w:rPr>
            </w:pPr>
            <w:r w:rsidRPr="00DD7787">
              <w:rPr>
                <w:b/>
                <w:bCs/>
              </w:rPr>
              <w:t>You pay each month (in 2017)</w:t>
            </w:r>
          </w:p>
        </w:tc>
      </w:tr>
      <w:tr w:rsidR="00DD7787" w:rsidRPr="00DD7787" w:rsidTr="00DD7787">
        <w:trPr>
          <w:tblCellSpacing w:w="15" w:type="dxa"/>
        </w:trPr>
        <w:tc>
          <w:tcPr>
            <w:tcW w:w="3675" w:type="dxa"/>
            <w:vAlign w:val="center"/>
            <w:hideMark/>
          </w:tcPr>
          <w:p w:rsidR="00DD7787" w:rsidRPr="00DD7787" w:rsidRDefault="00DD7787" w:rsidP="00DD7787">
            <w:pPr>
              <w:rPr>
                <w:b/>
                <w:bCs/>
              </w:rPr>
            </w:pPr>
            <w:r w:rsidRPr="00DD7787">
              <w:rPr>
                <w:b/>
                <w:bCs/>
              </w:rPr>
              <w:t>File individual tax return</w:t>
            </w:r>
          </w:p>
        </w:tc>
        <w:tc>
          <w:tcPr>
            <w:tcW w:w="3615" w:type="dxa"/>
            <w:vAlign w:val="center"/>
            <w:hideMark/>
          </w:tcPr>
          <w:p w:rsidR="00DD7787" w:rsidRPr="00DD7787" w:rsidRDefault="00DD7787" w:rsidP="00DD7787">
            <w:pPr>
              <w:rPr>
                <w:b/>
                <w:bCs/>
              </w:rPr>
            </w:pPr>
            <w:r w:rsidRPr="00DD7787">
              <w:rPr>
                <w:b/>
                <w:bCs/>
              </w:rPr>
              <w:t>File joint tax return</w:t>
            </w:r>
          </w:p>
        </w:tc>
        <w:tc>
          <w:tcPr>
            <w:tcW w:w="6165" w:type="dxa"/>
            <w:vAlign w:val="center"/>
            <w:hideMark/>
          </w:tcPr>
          <w:p w:rsidR="00DD7787" w:rsidRPr="00DD7787" w:rsidRDefault="00DD7787" w:rsidP="00DD7787">
            <w:pPr>
              <w:rPr>
                <w:b/>
                <w:bCs/>
              </w:rPr>
            </w:pPr>
            <w:r w:rsidRPr="00DD7787">
              <w:rPr>
                <w:b/>
                <w:bCs/>
              </w:rPr>
              <w:t>File married &amp; separate tax return</w:t>
            </w:r>
          </w:p>
        </w:tc>
        <w:tc>
          <w:tcPr>
            <w:tcW w:w="0" w:type="auto"/>
            <w:vMerge/>
            <w:vAlign w:val="center"/>
            <w:hideMark/>
          </w:tcPr>
          <w:p w:rsidR="00DD7787" w:rsidRPr="00DD7787" w:rsidRDefault="00DD7787" w:rsidP="00DD7787">
            <w:pPr>
              <w:rPr>
                <w:b/>
                <w:bCs/>
              </w:rPr>
            </w:pPr>
          </w:p>
        </w:tc>
      </w:tr>
      <w:tr w:rsidR="00DD7787" w:rsidRPr="00DD7787" w:rsidTr="00DD7787">
        <w:trPr>
          <w:tblCellSpacing w:w="15" w:type="dxa"/>
        </w:trPr>
        <w:tc>
          <w:tcPr>
            <w:tcW w:w="3675" w:type="dxa"/>
            <w:vAlign w:val="center"/>
            <w:hideMark/>
          </w:tcPr>
          <w:p w:rsidR="00DD7787" w:rsidRPr="00DD7787" w:rsidRDefault="00DD7787" w:rsidP="00DD7787">
            <w:r w:rsidRPr="00DD7787">
              <w:t>$85,000 or less</w:t>
            </w:r>
          </w:p>
        </w:tc>
        <w:tc>
          <w:tcPr>
            <w:tcW w:w="3615" w:type="dxa"/>
            <w:vAlign w:val="center"/>
            <w:hideMark/>
          </w:tcPr>
          <w:p w:rsidR="00DD7787" w:rsidRPr="00DD7787" w:rsidRDefault="00DD7787" w:rsidP="00DD7787">
            <w:r w:rsidRPr="00DD7787">
              <w:t>$170,000 or less</w:t>
            </w:r>
          </w:p>
        </w:tc>
        <w:tc>
          <w:tcPr>
            <w:tcW w:w="6165" w:type="dxa"/>
            <w:vAlign w:val="center"/>
            <w:hideMark/>
          </w:tcPr>
          <w:p w:rsidR="00DD7787" w:rsidRPr="00DD7787" w:rsidRDefault="00DD7787" w:rsidP="00DD7787">
            <w:r w:rsidRPr="00DD7787">
              <w:t>$85,000 or less</w:t>
            </w:r>
          </w:p>
        </w:tc>
        <w:tc>
          <w:tcPr>
            <w:tcW w:w="990" w:type="dxa"/>
            <w:vAlign w:val="center"/>
            <w:hideMark/>
          </w:tcPr>
          <w:p w:rsidR="00DD7787" w:rsidRPr="00DD7787" w:rsidRDefault="00DD7787" w:rsidP="00DD7787">
            <w:r w:rsidRPr="00DD7787">
              <w:t>$134</w:t>
            </w:r>
          </w:p>
        </w:tc>
      </w:tr>
      <w:tr w:rsidR="00DD7787" w:rsidRPr="00DD7787" w:rsidTr="00DD7787">
        <w:trPr>
          <w:tblCellSpacing w:w="15" w:type="dxa"/>
        </w:trPr>
        <w:tc>
          <w:tcPr>
            <w:tcW w:w="3675" w:type="dxa"/>
            <w:vAlign w:val="center"/>
            <w:hideMark/>
          </w:tcPr>
          <w:p w:rsidR="00DD7787" w:rsidRPr="00DD7787" w:rsidRDefault="00DD7787" w:rsidP="00DD7787">
            <w:r w:rsidRPr="00DD7787">
              <w:t>above $85,000 up to $107,000</w:t>
            </w:r>
          </w:p>
        </w:tc>
        <w:tc>
          <w:tcPr>
            <w:tcW w:w="3615" w:type="dxa"/>
            <w:vAlign w:val="center"/>
            <w:hideMark/>
          </w:tcPr>
          <w:p w:rsidR="00DD7787" w:rsidRPr="00DD7787" w:rsidRDefault="00DD7787" w:rsidP="00DD7787">
            <w:r w:rsidRPr="00DD7787">
              <w:t>above $170,000 up to $214,000</w:t>
            </w:r>
          </w:p>
        </w:tc>
        <w:tc>
          <w:tcPr>
            <w:tcW w:w="6165" w:type="dxa"/>
            <w:vAlign w:val="center"/>
            <w:hideMark/>
          </w:tcPr>
          <w:p w:rsidR="00DD7787" w:rsidRPr="00DD7787" w:rsidRDefault="00DD7787" w:rsidP="00DD7787">
            <w:r w:rsidRPr="00DD7787">
              <w:t>Not applicable</w:t>
            </w:r>
          </w:p>
        </w:tc>
        <w:tc>
          <w:tcPr>
            <w:tcW w:w="990" w:type="dxa"/>
            <w:vAlign w:val="center"/>
            <w:hideMark/>
          </w:tcPr>
          <w:p w:rsidR="00DD7787" w:rsidRPr="00DD7787" w:rsidRDefault="00DD7787" w:rsidP="00DD7787">
            <w:r w:rsidRPr="00DD7787">
              <w:t>$187.50</w:t>
            </w:r>
          </w:p>
        </w:tc>
      </w:tr>
      <w:tr w:rsidR="00DD7787" w:rsidRPr="00DD7787" w:rsidTr="00DD7787">
        <w:trPr>
          <w:tblCellSpacing w:w="15" w:type="dxa"/>
        </w:trPr>
        <w:tc>
          <w:tcPr>
            <w:tcW w:w="3675" w:type="dxa"/>
            <w:vAlign w:val="center"/>
            <w:hideMark/>
          </w:tcPr>
          <w:p w:rsidR="00DD7787" w:rsidRPr="00DD7787" w:rsidRDefault="00DD7787" w:rsidP="00DD7787">
            <w:r w:rsidRPr="00DD7787">
              <w:t>above $107,000 up to $160,000</w:t>
            </w:r>
          </w:p>
        </w:tc>
        <w:tc>
          <w:tcPr>
            <w:tcW w:w="3615" w:type="dxa"/>
            <w:vAlign w:val="center"/>
            <w:hideMark/>
          </w:tcPr>
          <w:p w:rsidR="00DD7787" w:rsidRPr="00DD7787" w:rsidRDefault="00DD7787" w:rsidP="00DD7787">
            <w:r w:rsidRPr="00DD7787">
              <w:t>above $214,000 up to $320,000</w:t>
            </w:r>
          </w:p>
        </w:tc>
        <w:tc>
          <w:tcPr>
            <w:tcW w:w="6165" w:type="dxa"/>
            <w:vAlign w:val="center"/>
            <w:hideMark/>
          </w:tcPr>
          <w:p w:rsidR="00DD7787" w:rsidRPr="00DD7787" w:rsidRDefault="00DD7787" w:rsidP="00DD7787">
            <w:r w:rsidRPr="00DD7787">
              <w:t>Not applicable</w:t>
            </w:r>
          </w:p>
        </w:tc>
        <w:tc>
          <w:tcPr>
            <w:tcW w:w="990" w:type="dxa"/>
            <w:vAlign w:val="center"/>
            <w:hideMark/>
          </w:tcPr>
          <w:p w:rsidR="00DD7787" w:rsidRPr="00DD7787" w:rsidRDefault="00DD7787" w:rsidP="00DD7787">
            <w:r w:rsidRPr="00DD7787">
              <w:t>$267.90</w:t>
            </w:r>
          </w:p>
        </w:tc>
      </w:tr>
      <w:tr w:rsidR="00DD7787" w:rsidRPr="00DD7787" w:rsidTr="00DD7787">
        <w:trPr>
          <w:tblCellSpacing w:w="15" w:type="dxa"/>
        </w:trPr>
        <w:tc>
          <w:tcPr>
            <w:tcW w:w="3675" w:type="dxa"/>
            <w:vAlign w:val="center"/>
            <w:hideMark/>
          </w:tcPr>
          <w:p w:rsidR="00DD7787" w:rsidRPr="00DD7787" w:rsidRDefault="00DD7787" w:rsidP="00DD7787">
            <w:r w:rsidRPr="00DD7787">
              <w:t>above $160,000 up to $214,000</w:t>
            </w:r>
          </w:p>
        </w:tc>
        <w:tc>
          <w:tcPr>
            <w:tcW w:w="3615" w:type="dxa"/>
            <w:vAlign w:val="center"/>
            <w:hideMark/>
          </w:tcPr>
          <w:p w:rsidR="00DD7787" w:rsidRPr="00DD7787" w:rsidRDefault="00DD7787" w:rsidP="00DD7787">
            <w:r w:rsidRPr="00DD7787">
              <w:t>above $320,000 up to $428,000</w:t>
            </w:r>
          </w:p>
        </w:tc>
        <w:tc>
          <w:tcPr>
            <w:tcW w:w="6165" w:type="dxa"/>
            <w:vAlign w:val="center"/>
            <w:hideMark/>
          </w:tcPr>
          <w:p w:rsidR="00DD7787" w:rsidRPr="00DD7787" w:rsidRDefault="00DD7787" w:rsidP="00DD7787">
            <w:r w:rsidRPr="00DD7787">
              <w:t>above $85,000 and up to $129,000</w:t>
            </w:r>
          </w:p>
        </w:tc>
        <w:tc>
          <w:tcPr>
            <w:tcW w:w="990" w:type="dxa"/>
            <w:vAlign w:val="center"/>
            <w:hideMark/>
          </w:tcPr>
          <w:p w:rsidR="00DD7787" w:rsidRPr="00DD7787" w:rsidRDefault="00DD7787" w:rsidP="00DD7787">
            <w:r w:rsidRPr="00DD7787">
              <w:t>$348.30</w:t>
            </w:r>
          </w:p>
        </w:tc>
      </w:tr>
      <w:tr w:rsidR="00DD7787" w:rsidRPr="00DD7787" w:rsidTr="00DD7787">
        <w:trPr>
          <w:tblCellSpacing w:w="15" w:type="dxa"/>
        </w:trPr>
        <w:tc>
          <w:tcPr>
            <w:tcW w:w="3675" w:type="dxa"/>
            <w:vAlign w:val="center"/>
            <w:hideMark/>
          </w:tcPr>
          <w:p w:rsidR="00DD7787" w:rsidRPr="00DD7787" w:rsidRDefault="00DD7787" w:rsidP="00DD7787">
            <w:r w:rsidRPr="00DD7787">
              <w:t>above $214,000</w:t>
            </w:r>
          </w:p>
        </w:tc>
        <w:tc>
          <w:tcPr>
            <w:tcW w:w="3615" w:type="dxa"/>
            <w:vAlign w:val="center"/>
            <w:hideMark/>
          </w:tcPr>
          <w:p w:rsidR="00DD7787" w:rsidRPr="00DD7787" w:rsidRDefault="00DD7787" w:rsidP="00DD7787">
            <w:r w:rsidRPr="00DD7787">
              <w:t>above $428,000</w:t>
            </w:r>
          </w:p>
        </w:tc>
        <w:tc>
          <w:tcPr>
            <w:tcW w:w="6165" w:type="dxa"/>
            <w:vAlign w:val="center"/>
            <w:hideMark/>
          </w:tcPr>
          <w:p w:rsidR="00DD7787" w:rsidRPr="00DD7787" w:rsidRDefault="00DD7787" w:rsidP="00DD7787">
            <w:r w:rsidRPr="00DD7787">
              <w:t>above $129,000</w:t>
            </w:r>
          </w:p>
        </w:tc>
        <w:tc>
          <w:tcPr>
            <w:tcW w:w="990" w:type="dxa"/>
            <w:vAlign w:val="center"/>
            <w:hideMark/>
          </w:tcPr>
          <w:p w:rsidR="00DD7787" w:rsidRPr="00DD7787" w:rsidRDefault="00DD7787" w:rsidP="00DD7787">
            <w:r w:rsidRPr="00DD7787">
              <w:t>$428.60</w:t>
            </w:r>
          </w:p>
        </w:tc>
      </w:tr>
    </w:tbl>
    <w:p w:rsidR="00A54BE0" w:rsidRDefault="00A54BE0">
      <w:bookmarkStart w:id="0" w:name="_GoBack"/>
      <w:bookmarkEnd w:id="0"/>
    </w:p>
    <w:sectPr w:rsidR="00A54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87"/>
    <w:rsid w:val="00A54BE0"/>
    <w:rsid w:val="00DD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2017-07-01T11:47:00Z</dcterms:created>
  <dcterms:modified xsi:type="dcterms:W3CDTF">2017-07-01T11:48:00Z</dcterms:modified>
</cp:coreProperties>
</file>